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sz w:val="28"/>
          <w:szCs w:val="28"/>
        </w:rPr>
      </w:pPr>
      <w:r>
        <w:rPr>
          <w:rFonts w:ascii="Georgia,BoldItalic" w:hAnsi="Georgia,BoldItalic" w:cs="Georgia,BoldItalic"/>
          <w:b/>
          <w:bCs/>
          <w:i/>
          <w:iCs/>
          <w:sz w:val="28"/>
          <w:szCs w:val="28"/>
        </w:rPr>
        <w:t>Средства обучения и воспитания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В детском саду для обеспечения реализации основной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образовательной программы дошкольного образования имеются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разнообразные средства обучения и воспитания имеются следующие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средства обучения: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Georgia" w:hAnsi="Georgia" w:cs="Georgia"/>
          <w:sz w:val="28"/>
          <w:szCs w:val="28"/>
        </w:rPr>
        <w:t>учебники и учебные пособия, книги для чтения, хрестоматии, рабочие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тетради, раздаточный материал и т.д.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Georgia" w:hAnsi="Georgia" w:cs="Georgia"/>
          <w:sz w:val="28"/>
          <w:szCs w:val="28"/>
        </w:rPr>
        <w:t xml:space="preserve">образовательные и учебные </w:t>
      </w:r>
      <w:proofErr w:type="spellStart"/>
      <w:r>
        <w:rPr>
          <w:rFonts w:ascii="Georgia" w:hAnsi="Georgia" w:cs="Georgia"/>
          <w:sz w:val="28"/>
          <w:szCs w:val="28"/>
        </w:rPr>
        <w:t>видеофильмына</w:t>
      </w:r>
      <w:proofErr w:type="spellEnd"/>
      <w:r>
        <w:rPr>
          <w:rFonts w:ascii="Georgia" w:hAnsi="Georgia" w:cs="Georgia"/>
          <w:sz w:val="28"/>
          <w:szCs w:val="28"/>
        </w:rPr>
        <w:t xml:space="preserve"> цифровых носителях.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Georgia" w:hAnsi="Georgia" w:cs="Georgia"/>
          <w:sz w:val="28"/>
          <w:szCs w:val="28"/>
        </w:rPr>
        <w:t xml:space="preserve">плакаты, карты настенные, иллюстрации </w:t>
      </w:r>
      <w:proofErr w:type="spellStart"/>
      <w:r>
        <w:rPr>
          <w:rFonts w:ascii="Georgia" w:hAnsi="Georgia" w:cs="Georgia"/>
          <w:sz w:val="28"/>
          <w:szCs w:val="28"/>
        </w:rPr>
        <w:t>н</w:t>
      </w:r>
      <w:proofErr w:type="spellEnd"/>
      <w:r>
        <w:rPr>
          <w:rFonts w:ascii="Georgia" w:hAnsi="Georgia" w:cs="Georgia"/>
          <w:sz w:val="28"/>
          <w:szCs w:val="28"/>
        </w:rPr>
        <w:t xml:space="preserve"> </w:t>
      </w:r>
      <w:proofErr w:type="spellStart"/>
      <w:r>
        <w:rPr>
          <w:rFonts w:ascii="Georgia" w:hAnsi="Georgia" w:cs="Georgia"/>
          <w:sz w:val="28"/>
          <w:szCs w:val="28"/>
        </w:rPr>
        <w:t>астенные</w:t>
      </w:r>
      <w:proofErr w:type="spellEnd"/>
      <w:r>
        <w:rPr>
          <w:rFonts w:ascii="Georgia" w:hAnsi="Georgia" w:cs="Georgia"/>
          <w:sz w:val="28"/>
          <w:szCs w:val="28"/>
        </w:rPr>
        <w:t>, магнитные доски.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Georgia" w:hAnsi="Georgia" w:cs="Georgia"/>
          <w:sz w:val="28"/>
          <w:szCs w:val="28"/>
        </w:rPr>
        <w:t>гербарии, муляжи, макеты, стенды, модели демонстрационные.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Georgia" w:hAnsi="Georgia" w:cs="Georgia"/>
          <w:sz w:val="28"/>
          <w:szCs w:val="28"/>
        </w:rPr>
        <w:t>гимнастическое оборудование, спортивные снаряды, мячи и пр.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 xml:space="preserve">Также применяются </w:t>
      </w:r>
      <w:proofErr w:type="spellStart"/>
      <w:r>
        <w:rPr>
          <w:rFonts w:ascii="Georgia" w:hAnsi="Georgia" w:cs="Georgia"/>
          <w:sz w:val="28"/>
          <w:szCs w:val="28"/>
        </w:rPr>
        <w:t>мультимедийные</w:t>
      </w:r>
      <w:proofErr w:type="spellEnd"/>
      <w:r>
        <w:rPr>
          <w:rFonts w:ascii="Georgia" w:hAnsi="Georgia" w:cs="Georgia"/>
          <w:sz w:val="28"/>
          <w:szCs w:val="28"/>
        </w:rPr>
        <w:t xml:space="preserve"> средства, оргтехника и</w:t>
      </w:r>
    </w:p>
    <w:p w:rsidR="00460550" w:rsidRDefault="00460550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иные средства для повышения уровня восприятия учебной</w:t>
      </w:r>
    </w:p>
    <w:p w:rsidR="00460550" w:rsidRDefault="00D86B5A" w:rsidP="0046055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информации воспитанниками: 1 интерактивная доска</w:t>
      </w:r>
      <w:r w:rsidR="00460550">
        <w:rPr>
          <w:rFonts w:ascii="Georgia" w:hAnsi="Georgia" w:cs="Georgia"/>
          <w:sz w:val="28"/>
          <w:szCs w:val="28"/>
        </w:rPr>
        <w:t>, проекторы,</w:t>
      </w:r>
    </w:p>
    <w:p w:rsidR="00E90924" w:rsidRDefault="00460550" w:rsidP="00460550">
      <w:r>
        <w:rPr>
          <w:rFonts w:ascii="Georgia" w:hAnsi="Georgia" w:cs="Georgia"/>
          <w:sz w:val="28"/>
          <w:szCs w:val="28"/>
        </w:rPr>
        <w:t>магнитофоны, ноутбуки, музыкальный центр.</w:t>
      </w:r>
    </w:p>
    <w:sectPr w:rsidR="00E90924" w:rsidSect="00E9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0550"/>
    <w:rsid w:val="00271104"/>
    <w:rsid w:val="00460550"/>
    <w:rsid w:val="00D86B5A"/>
    <w:rsid w:val="00E9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2021-03-25T12:16:00Z</dcterms:created>
  <dcterms:modified xsi:type="dcterms:W3CDTF">2021-03-25T12:30:00Z</dcterms:modified>
</cp:coreProperties>
</file>